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6" w:type="pct"/>
        <w:tblCellSpacing w:w="0" w:type="dxa"/>
        <w:tblInd w:w="-142" w:type="dxa"/>
        <w:tblCellMar>
          <w:left w:w="0" w:type="dxa"/>
          <w:right w:w="0" w:type="dxa"/>
        </w:tblCellMar>
        <w:tblLook w:val="04A0"/>
      </w:tblPr>
      <w:tblGrid>
        <w:gridCol w:w="9207"/>
        <w:gridCol w:w="171"/>
        <w:gridCol w:w="5"/>
        <w:gridCol w:w="114"/>
      </w:tblGrid>
      <w:tr w:rsidR="00215AA9" w:rsidRPr="000E648B" w:rsidTr="007269B7">
        <w:trPr>
          <w:tblCellSpacing w:w="0" w:type="dxa"/>
        </w:trPr>
        <w:tc>
          <w:tcPr>
            <w:tcW w:w="4834" w:type="pct"/>
            <w:hideMark/>
          </w:tcPr>
          <w:tbl>
            <w:tblPr>
              <w:tblW w:w="5000" w:type="pct"/>
              <w:tblCellSpacing w:w="0" w:type="dxa"/>
              <w:tblCellMar>
                <w:left w:w="0" w:type="dxa"/>
                <w:right w:w="0" w:type="dxa"/>
              </w:tblCellMar>
              <w:tblLook w:val="04A0"/>
            </w:tblPr>
            <w:tblGrid>
              <w:gridCol w:w="9207"/>
            </w:tblGrid>
            <w:tr w:rsidR="00215AA9" w:rsidRPr="000E648B">
              <w:trPr>
                <w:tblCellSpacing w:w="0" w:type="dxa"/>
              </w:trPr>
              <w:tc>
                <w:tcPr>
                  <w:tcW w:w="0" w:type="auto"/>
                  <w:vAlign w:val="center"/>
                </w:tcPr>
                <w:tbl>
                  <w:tblPr>
                    <w:tblW w:w="5000" w:type="pct"/>
                    <w:tblCellSpacing w:w="15" w:type="dxa"/>
                    <w:tblLook w:val="04A0"/>
                  </w:tblPr>
                  <w:tblGrid>
                    <w:gridCol w:w="9207"/>
                  </w:tblGrid>
                  <w:tr w:rsidR="00215AA9" w:rsidRPr="000E648B">
                    <w:trPr>
                      <w:tblCellSpacing w:w="15" w:type="dxa"/>
                    </w:trPr>
                    <w:tc>
                      <w:tcPr>
                        <w:tcW w:w="5000" w:type="pct"/>
                        <w:tcMar>
                          <w:top w:w="15" w:type="dxa"/>
                          <w:left w:w="15" w:type="dxa"/>
                          <w:bottom w:w="15" w:type="dxa"/>
                          <w:right w:w="15" w:type="dxa"/>
                        </w:tcMar>
                        <w:vAlign w:val="center"/>
                        <w:hideMark/>
                      </w:tcPr>
                      <w:p w:rsidR="00215AA9" w:rsidRPr="000E648B" w:rsidRDefault="00215AA9" w:rsidP="007269B7">
                        <w:pPr>
                          <w:jc w:val="both"/>
                          <w:rPr>
                            <w:rFonts w:ascii="Times New Roman" w:eastAsiaTheme="minorHAnsi" w:hAnsi="Times New Roman" w:cs="Times New Roman"/>
                            <w:sz w:val="28"/>
                            <w:szCs w:val="28"/>
                            <w:lang w:eastAsia="en-US"/>
                          </w:rPr>
                        </w:pPr>
                      </w:p>
                    </w:tc>
                  </w:tr>
                </w:tbl>
                <w:p w:rsidR="00215AA9" w:rsidRPr="000E648B" w:rsidRDefault="007269B7" w:rsidP="007269B7">
                  <w:pPr>
                    <w:spacing w:after="240" w:line="240" w:lineRule="auto"/>
                    <w:jc w:val="center"/>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sidRPr="000E648B">
                    <w:rPr>
                      <w:rFonts w:ascii="Times New Roman" w:eastAsia="Times New Roman" w:hAnsi="Times New Roman" w:cs="Times New Roman"/>
                      <w:sz w:val="28"/>
                      <w:szCs w:val="28"/>
                    </w:rPr>
                    <w:t>общеразвиваюего</w:t>
                  </w:r>
                  <w:proofErr w:type="spellEnd"/>
                  <w:r w:rsidRPr="000E648B">
                    <w:rPr>
                      <w:rFonts w:ascii="Times New Roman" w:eastAsia="Times New Roman" w:hAnsi="Times New Roman" w:cs="Times New Roman"/>
                      <w:sz w:val="28"/>
                      <w:szCs w:val="28"/>
                    </w:rPr>
                    <w:t xml:space="preserve"> вида №11»</w:t>
                  </w:r>
                </w:p>
                <w:p w:rsidR="007269B7" w:rsidRPr="000E648B" w:rsidRDefault="007269B7" w:rsidP="007269B7">
                  <w:pPr>
                    <w:spacing w:after="240" w:line="240" w:lineRule="auto"/>
                    <w:jc w:val="both"/>
                    <w:rPr>
                      <w:rFonts w:ascii="Times New Roman" w:eastAsia="Times New Roman" w:hAnsi="Times New Roman" w:cs="Times New Roman"/>
                      <w:b/>
                      <w:sz w:val="28"/>
                      <w:szCs w:val="28"/>
                    </w:rPr>
                  </w:pPr>
                  <w:bookmarkStart w:id="0" w:name="_GoBack"/>
                </w:p>
                <w:p w:rsidR="007269B7" w:rsidRPr="000E648B" w:rsidRDefault="007269B7" w:rsidP="007269B7">
                  <w:pPr>
                    <w:spacing w:after="240" w:line="240" w:lineRule="auto"/>
                    <w:jc w:val="center"/>
                    <w:rPr>
                      <w:rFonts w:ascii="Monotype Corsiva" w:eastAsia="Times New Roman" w:hAnsi="Monotype Corsiva" w:cs="Times New Roman"/>
                      <w:b/>
                      <w:color w:val="C00000"/>
                      <w:sz w:val="56"/>
                      <w:szCs w:val="56"/>
                    </w:rPr>
                  </w:pPr>
                  <w:r w:rsidRPr="000E648B">
                    <w:rPr>
                      <w:rFonts w:ascii="Monotype Corsiva" w:eastAsia="Times New Roman" w:hAnsi="Monotype Corsiva" w:cs="Times New Roman"/>
                      <w:b/>
                      <w:color w:val="C00000"/>
                      <w:sz w:val="56"/>
                      <w:szCs w:val="56"/>
                    </w:rPr>
                    <w:t>Консультация для воспитателей</w:t>
                  </w:r>
                </w:p>
                <w:p w:rsidR="007269B7" w:rsidRPr="000E648B" w:rsidRDefault="00215AA9" w:rsidP="007269B7">
                  <w:pPr>
                    <w:spacing w:after="0" w:line="240" w:lineRule="auto"/>
                    <w:jc w:val="center"/>
                    <w:rPr>
                      <w:rFonts w:ascii="Monotype Corsiva" w:eastAsia="Times New Roman" w:hAnsi="Monotype Corsiva" w:cs="Times New Roman"/>
                      <w:b/>
                      <w:color w:val="C00000"/>
                      <w:sz w:val="56"/>
                      <w:szCs w:val="56"/>
                    </w:rPr>
                  </w:pPr>
                  <w:r w:rsidRPr="000E648B">
                    <w:rPr>
                      <w:rFonts w:ascii="Monotype Corsiva" w:eastAsia="Times New Roman" w:hAnsi="Monotype Corsiva" w:cs="Times New Roman"/>
                      <w:b/>
                      <w:color w:val="C00000"/>
                      <w:sz w:val="56"/>
                      <w:szCs w:val="56"/>
                    </w:rPr>
                    <w:t xml:space="preserve">Организация целевых прогулок </w:t>
                  </w:r>
                </w:p>
                <w:p w:rsidR="00215AA9" w:rsidRPr="000E648B" w:rsidRDefault="00215AA9" w:rsidP="007269B7">
                  <w:pPr>
                    <w:spacing w:after="0" w:line="240" w:lineRule="auto"/>
                    <w:jc w:val="center"/>
                    <w:rPr>
                      <w:rFonts w:ascii="Monotype Corsiva" w:eastAsia="Times New Roman" w:hAnsi="Monotype Corsiva" w:cs="Times New Roman"/>
                      <w:b/>
                      <w:color w:val="C00000"/>
                      <w:sz w:val="56"/>
                      <w:szCs w:val="56"/>
                    </w:rPr>
                  </w:pPr>
                  <w:proofErr w:type="gramStart"/>
                  <w:r w:rsidRPr="000E648B">
                    <w:rPr>
                      <w:rFonts w:ascii="Monotype Corsiva" w:eastAsia="Times New Roman" w:hAnsi="Monotype Corsiva" w:cs="Times New Roman"/>
                      <w:b/>
                      <w:color w:val="C00000"/>
                      <w:sz w:val="56"/>
                      <w:szCs w:val="56"/>
                    </w:rPr>
                    <w:t>в детском саду.</w:t>
                  </w:r>
                  <w:bookmarkEnd w:id="0"/>
                  <w:proofErr w:type="gramEnd"/>
                </w:p>
                <w:p w:rsidR="007269B7" w:rsidRPr="000E648B" w:rsidRDefault="007269B7" w:rsidP="007269B7">
                  <w:pPr>
                    <w:spacing w:after="0" w:line="240" w:lineRule="auto"/>
                    <w:jc w:val="center"/>
                    <w:rPr>
                      <w:rFonts w:ascii="Times New Roman" w:eastAsia="Times New Roman" w:hAnsi="Times New Roman" w:cs="Times New Roman"/>
                      <w:b/>
                      <w:color w:val="C00000"/>
                      <w:sz w:val="28"/>
                      <w:szCs w:val="28"/>
                    </w:rPr>
                  </w:pPr>
                </w:p>
                <w:p w:rsidR="007269B7" w:rsidRPr="000E648B" w:rsidRDefault="007269B7" w:rsidP="007269B7">
                  <w:pPr>
                    <w:spacing w:after="0" w:line="240" w:lineRule="auto"/>
                    <w:jc w:val="center"/>
                    <w:rPr>
                      <w:rFonts w:ascii="Times New Roman" w:eastAsia="Times New Roman" w:hAnsi="Times New Roman" w:cs="Times New Roman"/>
                      <w:b/>
                      <w:color w:val="C00000"/>
                      <w:sz w:val="28"/>
                      <w:szCs w:val="28"/>
                    </w:rPr>
                  </w:pPr>
                  <w:r w:rsidRPr="000E648B">
                    <w:rPr>
                      <w:rFonts w:ascii="Times New Roman" w:hAnsi="Times New Roman" w:cs="Times New Roman"/>
                      <w:noProof/>
                      <w:sz w:val="28"/>
                      <w:szCs w:val="28"/>
                    </w:rPr>
                    <w:drawing>
                      <wp:inline distT="0" distB="0" distL="0" distR="0">
                        <wp:extent cx="7139940" cy="4533900"/>
                        <wp:effectExtent l="19050" t="0" r="3810" b="0"/>
                        <wp:docPr id="2" name="Рисунок 1" descr="http://19myski.detkin-club.ru/images/teachers/5138_3_compressedimage_546c707ae9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myski.detkin-club.ru/images/teachers/5138_3_compressedimage_546c707ae95ce.jpg"/>
                                <pic:cNvPicPr>
                                  <a:picLocks noChangeAspect="1" noChangeArrowheads="1"/>
                                </pic:cNvPicPr>
                              </pic:nvPicPr>
                              <pic:blipFill>
                                <a:blip r:embed="rId5" cstate="print"/>
                                <a:srcRect/>
                                <a:stretch>
                                  <a:fillRect/>
                                </a:stretch>
                              </pic:blipFill>
                              <pic:spPr bwMode="auto">
                                <a:xfrm>
                                  <a:off x="0" y="0"/>
                                  <a:ext cx="7139940" cy="4533900"/>
                                </a:xfrm>
                                <a:prstGeom prst="rect">
                                  <a:avLst/>
                                </a:prstGeom>
                                <a:noFill/>
                                <a:ln w="9525">
                                  <a:noFill/>
                                  <a:miter lim="800000"/>
                                  <a:headEnd/>
                                  <a:tailEnd/>
                                </a:ln>
                              </pic:spPr>
                            </pic:pic>
                          </a:graphicData>
                        </a:graphic>
                      </wp:inline>
                    </w:drawing>
                  </w:r>
                </w:p>
                <w:p w:rsidR="007269B7" w:rsidRPr="000E648B" w:rsidRDefault="007269B7" w:rsidP="007269B7">
                  <w:pPr>
                    <w:spacing w:after="0" w:line="240" w:lineRule="auto"/>
                    <w:jc w:val="center"/>
                    <w:rPr>
                      <w:rFonts w:ascii="Times New Roman" w:eastAsia="Times New Roman" w:hAnsi="Times New Roman" w:cs="Times New Roman"/>
                      <w:b/>
                      <w:color w:val="C00000"/>
                      <w:sz w:val="28"/>
                      <w:szCs w:val="28"/>
                    </w:rPr>
                  </w:pPr>
                </w:p>
                <w:p w:rsidR="000E648B" w:rsidRDefault="007269B7" w:rsidP="007269B7">
                  <w:pPr>
                    <w:spacing w:after="0" w:line="240" w:lineRule="auto"/>
                    <w:jc w:val="center"/>
                    <w:rPr>
                      <w:rFonts w:ascii="Monotype Corsiva" w:eastAsia="Times New Roman" w:hAnsi="Monotype Corsiva" w:cs="Times New Roman"/>
                      <w:b/>
                      <w:color w:val="C00000"/>
                      <w:sz w:val="28"/>
                      <w:szCs w:val="28"/>
                    </w:rPr>
                  </w:pPr>
                  <w:r w:rsidRPr="000E648B">
                    <w:rPr>
                      <w:rFonts w:ascii="Monotype Corsiva" w:eastAsia="Times New Roman" w:hAnsi="Monotype Corsiva" w:cs="Times New Roman"/>
                      <w:b/>
                      <w:color w:val="C00000"/>
                      <w:sz w:val="28"/>
                      <w:szCs w:val="28"/>
                    </w:rPr>
                    <w:t xml:space="preserve">                                   </w:t>
                  </w:r>
                  <w:r w:rsidR="000E648B">
                    <w:rPr>
                      <w:rFonts w:ascii="Monotype Corsiva" w:eastAsia="Times New Roman" w:hAnsi="Monotype Corsiva" w:cs="Times New Roman"/>
                      <w:b/>
                      <w:color w:val="C00000"/>
                      <w:sz w:val="28"/>
                      <w:szCs w:val="28"/>
                    </w:rPr>
                    <w:t xml:space="preserve">                             </w:t>
                  </w:r>
                </w:p>
                <w:p w:rsidR="007269B7" w:rsidRPr="000E648B" w:rsidRDefault="000E648B" w:rsidP="007269B7">
                  <w:pPr>
                    <w:spacing w:after="0" w:line="240" w:lineRule="auto"/>
                    <w:jc w:val="center"/>
                    <w:rPr>
                      <w:rFonts w:ascii="Monotype Corsiva" w:eastAsia="Times New Roman" w:hAnsi="Monotype Corsiva" w:cs="Times New Roman"/>
                      <w:b/>
                      <w:color w:val="C00000"/>
                      <w:sz w:val="28"/>
                      <w:szCs w:val="28"/>
                    </w:rPr>
                  </w:pPr>
                  <w:r>
                    <w:rPr>
                      <w:rFonts w:ascii="Monotype Corsiva" w:eastAsia="Times New Roman" w:hAnsi="Monotype Corsiva" w:cs="Times New Roman"/>
                      <w:b/>
                      <w:color w:val="C00000"/>
                      <w:sz w:val="28"/>
                      <w:szCs w:val="28"/>
                    </w:rPr>
                    <w:t xml:space="preserve">                                                                </w:t>
                  </w:r>
                  <w:r w:rsidR="007269B7" w:rsidRPr="000E648B">
                    <w:rPr>
                      <w:rFonts w:ascii="Monotype Corsiva" w:eastAsia="Times New Roman" w:hAnsi="Monotype Corsiva" w:cs="Times New Roman"/>
                      <w:b/>
                      <w:color w:val="C00000"/>
                      <w:sz w:val="28"/>
                      <w:szCs w:val="28"/>
                    </w:rPr>
                    <w:t xml:space="preserve"> Составитель</w:t>
                  </w:r>
                </w:p>
                <w:p w:rsidR="007269B7" w:rsidRPr="000E648B" w:rsidRDefault="007269B7" w:rsidP="007269B7">
                  <w:pPr>
                    <w:spacing w:after="0" w:line="240" w:lineRule="auto"/>
                    <w:jc w:val="center"/>
                    <w:rPr>
                      <w:rFonts w:ascii="Monotype Corsiva" w:eastAsia="Times New Roman" w:hAnsi="Monotype Corsiva" w:cs="Times New Roman"/>
                      <w:b/>
                      <w:color w:val="C00000"/>
                      <w:sz w:val="28"/>
                      <w:szCs w:val="28"/>
                    </w:rPr>
                  </w:pPr>
                  <w:r w:rsidRPr="000E648B">
                    <w:rPr>
                      <w:rFonts w:ascii="Monotype Corsiva" w:eastAsia="Times New Roman" w:hAnsi="Monotype Corsiva" w:cs="Times New Roman"/>
                      <w:b/>
                      <w:color w:val="C00000"/>
                      <w:sz w:val="28"/>
                      <w:szCs w:val="28"/>
                    </w:rPr>
                    <w:t xml:space="preserve">                                                                                       Воспитатель Быкова В.Э.</w:t>
                  </w:r>
                </w:p>
                <w:p w:rsidR="007269B7" w:rsidRPr="000E648B" w:rsidRDefault="007269B7" w:rsidP="007269B7">
                  <w:pPr>
                    <w:spacing w:after="0" w:line="240" w:lineRule="auto"/>
                    <w:jc w:val="center"/>
                    <w:rPr>
                      <w:rFonts w:ascii="Monotype Corsiva" w:eastAsia="Times New Roman" w:hAnsi="Monotype Corsiva" w:cs="Times New Roman"/>
                      <w:b/>
                      <w:color w:val="C00000"/>
                      <w:sz w:val="28"/>
                      <w:szCs w:val="28"/>
                    </w:rPr>
                  </w:pPr>
                </w:p>
                <w:p w:rsidR="007269B7" w:rsidRPr="000E648B" w:rsidRDefault="007269B7" w:rsidP="007269B7">
                  <w:pPr>
                    <w:spacing w:after="0" w:line="240" w:lineRule="auto"/>
                    <w:jc w:val="center"/>
                    <w:rPr>
                      <w:rFonts w:ascii="Monotype Corsiva" w:eastAsia="Times New Roman" w:hAnsi="Monotype Corsiva" w:cs="Times New Roman"/>
                      <w:b/>
                      <w:color w:val="C00000"/>
                      <w:sz w:val="28"/>
                      <w:szCs w:val="28"/>
                    </w:rPr>
                  </w:pPr>
                  <w:r w:rsidRPr="000E648B">
                    <w:rPr>
                      <w:rFonts w:ascii="Monotype Corsiva" w:eastAsia="Times New Roman" w:hAnsi="Monotype Corsiva" w:cs="Times New Roman"/>
                      <w:b/>
                      <w:color w:val="C00000"/>
                      <w:sz w:val="28"/>
                      <w:szCs w:val="28"/>
                    </w:rPr>
                    <w:t>Июль, 2019г</w:t>
                  </w:r>
                </w:p>
                <w:p w:rsidR="007269B7" w:rsidRPr="000E648B" w:rsidRDefault="007269B7" w:rsidP="007269B7">
                  <w:pPr>
                    <w:spacing w:after="0" w:line="240" w:lineRule="auto"/>
                    <w:jc w:val="center"/>
                    <w:rPr>
                      <w:rFonts w:ascii="Times New Roman" w:eastAsia="Times New Roman" w:hAnsi="Times New Roman" w:cs="Times New Roman"/>
                      <w:b/>
                      <w:color w:val="C00000"/>
                      <w:sz w:val="28"/>
                      <w:szCs w:val="28"/>
                    </w:rPr>
                  </w:pPr>
                </w:p>
                <w:p w:rsidR="007269B7" w:rsidRDefault="007269B7" w:rsidP="007269B7">
                  <w:pPr>
                    <w:spacing w:after="0" w:line="240" w:lineRule="auto"/>
                    <w:jc w:val="center"/>
                    <w:rPr>
                      <w:rFonts w:ascii="Times New Roman" w:eastAsia="Times New Roman" w:hAnsi="Times New Roman" w:cs="Times New Roman"/>
                      <w:b/>
                      <w:color w:val="C00000"/>
                      <w:sz w:val="28"/>
                      <w:szCs w:val="28"/>
                    </w:rPr>
                  </w:pPr>
                </w:p>
                <w:p w:rsidR="000E648B" w:rsidRDefault="000E648B" w:rsidP="007269B7">
                  <w:pPr>
                    <w:spacing w:after="0" w:line="240" w:lineRule="auto"/>
                    <w:jc w:val="center"/>
                    <w:rPr>
                      <w:rFonts w:ascii="Times New Roman" w:eastAsia="Times New Roman" w:hAnsi="Times New Roman" w:cs="Times New Roman"/>
                      <w:b/>
                      <w:color w:val="C00000"/>
                      <w:sz w:val="28"/>
                      <w:szCs w:val="28"/>
                    </w:rPr>
                  </w:pPr>
                </w:p>
                <w:p w:rsidR="000E648B" w:rsidRDefault="000E648B" w:rsidP="007269B7">
                  <w:pPr>
                    <w:spacing w:after="0" w:line="240" w:lineRule="auto"/>
                    <w:jc w:val="center"/>
                    <w:rPr>
                      <w:rFonts w:ascii="Times New Roman" w:eastAsia="Times New Roman" w:hAnsi="Times New Roman" w:cs="Times New Roman"/>
                      <w:b/>
                      <w:color w:val="C00000"/>
                      <w:sz w:val="28"/>
                      <w:szCs w:val="28"/>
                    </w:rPr>
                  </w:pPr>
                </w:p>
                <w:p w:rsidR="000E648B" w:rsidRPr="000E648B" w:rsidRDefault="000E648B" w:rsidP="007269B7">
                  <w:pPr>
                    <w:spacing w:after="0" w:line="240" w:lineRule="auto"/>
                    <w:jc w:val="center"/>
                    <w:rPr>
                      <w:rFonts w:ascii="Times New Roman" w:eastAsia="Times New Roman" w:hAnsi="Times New Roman" w:cs="Times New Roman"/>
                      <w:b/>
                      <w:color w:val="C00000"/>
                      <w:sz w:val="28"/>
                      <w:szCs w:val="28"/>
                    </w:rPr>
                  </w:pP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Большое внимание в летний период уделяется всевозможным целевым прогулкам экологического содержания за пределы тер</w:t>
                  </w:r>
                  <w:r w:rsidR="007269B7" w:rsidRPr="000E648B">
                    <w:rPr>
                      <w:rFonts w:ascii="Times New Roman" w:eastAsia="Times New Roman" w:hAnsi="Times New Roman" w:cs="Times New Roman"/>
                      <w:sz w:val="28"/>
                      <w:szCs w:val="28"/>
                    </w:rPr>
                    <w:t xml:space="preserve">ритории детского сада с детьми </w:t>
                  </w:r>
                  <w:r w:rsidRPr="000E648B">
                    <w:rPr>
                      <w:rFonts w:ascii="Times New Roman" w:eastAsia="Times New Roman" w:hAnsi="Times New Roman" w:cs="Times New Roman"/>
                      <w:sz w:val="28"/>
                      <w:szCs w:val="28"/>
                    </w:rPr>
                    <w:t xml:space="preserve"> дошкольного возраста. Это могут быть прогулки:</w:t>
                  </w:r>
                </w:p>
                <w:p w:rsidR="00215AA9" w:rsidRPr="000E648B" w:rsidRDefault="00215AA9" w:rsidP="007269B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0E648B">
                    <w:rPr>
                      <w:rFonts w:ascii="Times New Roman" w:eastAsia="Times New Roman" w:hAnsi="Times New Roman" w:cs="Times New Roman"/>
                      <w:color w:val="000000"/>
                      <w:sz w:val="28"/>
                      <w:szCs w:val="28"/>
                    </w:rPr>
                    <w:t xml:space="preserve">на луг ("От рассвета до рассвета по лугам гуляет лето", "Зеленая аптека"); </w:t>
                  </w:r>
                </w:p>
                <w:p w:rsidR="00215AA9" w:rsidRPr="000E648B" w:rsidRDefault="00215AA9" w:rsidP="007269B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0E648B">
                    <w:rPr>
                      <w:rFonts w:ascii="Times New Roman" w:eastAsia="Times New Roman" w:hAnsi="Times New Roman" w:cs="Times New Roman"/>
                      <w:color w:val="000000"/>
                      <w:sz w:val="28"/>
                      <w:szCs w:val="28"/>
                    </w:rPr>
                    <w:t xml:space="preserve">к реке ("В речном царстве, в прибрежном государстве"); </w:t>
                  </w:r>
                </w:p>
                <w:p w:rsidR="00215AA9" w:rsidRPr="000E648B" w:rsidRDefault="00215AA9" w:rsidP="007269B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0E648B">
                    <w:rPr>
                      <w:rFonts w:ascii="Times New Roman" w:eastAsia="Times New Roman" w:hAnsi="Times New Roman" w:cs="Times New Roman"/>
                      <w:color w:val="000000"/>
                      <w:sz w:val="28"/>
                      <w:szCs w:val="28"/>
                    </w:rPr>
                    <w:t xml:space="preserve">в сквер ("Люби и знай родной свой край") и др. </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Цель таких прогулок – способствовать умственному, нравственному, эстетическому и физическому воспитанию дошкольников на материале природного окружения, развивать любознательность, способность удивляться. С помощью взрослого дети учатся устанавливать простейшие закономерности и понимать взаимосвязи природных явлений.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В ходе прогулки полезно использовать разнообразные дидактические игры, например: "Угадай цветок по описанию", "Узнай дерево по листу", "Следопыты". Наблюдения можно сопровождать песенками, загадками, чтением коротких рассказов, стихотворений. Детям очень нравится самим сочинять загадки, стихи, сказки о цветах, насекомых, явлениях, происходящих в природе летом. Дошкольникам будет интересно узнать народные приметы.</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Можно организовать соревнование:  </w:t>
                  </w:r>
                  <w:proofErr w:type="gramStart"/>
                  <w:r w:rsidRPr="000E648B">
                    <w:rPr>
                      <w:rFonts w:ascii="Times New Roman" w:eastAsia="Times New Roman" w:hAnsi="Times New Roman" w:cs="Times New Roman"/>
                      <w:sz w:val="28"/>
                      <w:szCs w:val="28"/>
                    </w:rPr>
                    <w:t>"Кто больше заметит вокруг интересного и необычного", взять с собой фотоаппарат и по ходу прогулки фотографировать детей и то, что они наблюдают.</w:t>
                  </w:r>
                  <w:proofErr w:type="gramEnd"/>
                  <w:r w:rsidRPr="000E648B">
                    <w:rPr>
                      <w:rFonts w:ascii="Times New Roman" w:eastAsia="Times New Roman" w:hAnsi="Times New Roman" w:cs="Times New Roman"/>
                      <w:sz w:val="28"/>
                      <w:szCs w:val="28"/>
                    </w:rPr>
                    <w:t xml:space="preserve"> После возвращения с прогулки воспитанникам необходимо дать возможность обменяться наблюдениями, нарисовать свои впечатления, смастерить поделки из природного материала, которыми можно будет украсить участок детского сада, оформить выставку детских работ. Знания, полученные детьми на прогулке, могут отражаться в лепке, аппликации, коллажах, в детском словотворчестве.</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Интересно составить книгу о летних прогулках, которую дошкольники будут читать, рассматривать, показывать родителям и сверстникам из других групп. Над текстом обычно работают воспитатели и дети. Совместное издание могут украсить фотографии и детские рисунки.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Чтобы прогулка за пределы детского сада стала для воспитанников не только полезной, удивительной, неповторимой, но и безопасной, воспитателю необходимо соблюдать следующие основные правила:</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lastRenderedPageBreak/>
                    <w:t xml:space="preserve">заранее наметить и проверить маршрут будущей прогулки, осмотреть участок, маршрут движения воспитанников с целью их безопасного пребывания за пределами ДОУ;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определить, как можно использовать природные условия для упражнения детей в разных </w:t>
                  </w:r>
                  <w:proofErr w:type="gramStart"/>
                  <w:r w:rsidRPr="000E648B">
                    <w:rPr>
                      <w:rFonts w:ascii="Times New Roman" w:eastAsia="Times New Roman" w:hAnsi="Times New Roman" w:cs="Times New Roman"/>
                      <w:sz w:val="28"/>
                      <w:szCs w:val="28"/>
                    </w:rPr>
                    <w:t>видах</w:t>
                  </w:r>
                  <w:proofErr w:type="gramEnd"/>
                  <w:r w:rsidRPr="000E648B">
                    <w:rPr>
                      <w:rFonts w:ascii="Times New Roman" w:eastAsia="Times New Roman" w:hAnsi="Times New Roman" w:cs="Times New Roman"/>
                      <w:sz w:val="28"/>
                      <w:szCs w:val="28"/>
                    </w:rPr>
                    <w:t xml:space="preserve"> движений, где правильно организовать отдых, игру, наблюдение;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чередовать виды деятельности в зависимости от плана проведения прогулки для предотвращения переутомления, перегрева воспитанников;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организовывать пешеходные прогулки с детьми, начиная со старшей группы, на расстояние не более 2 км, продолжительностью 25–30 мин в один конец (для подготовительной группы – 40–45 мин в один конец);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осматривать одежду, обувь воспитанников на соответствие погодным условиям перед началом проведения целевой прогулки; </w:t>
                  </w:r>
                </w:p>
                <w:p w:rsidR="00215AA9" w:rsidRPr="000E648B" w:rsidRDefault="00215AA9" w:rsidP="007269B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запастись свежей кипяченой водой в достаточном </w:t>
                  </w:r>
                  <w:proofErr w:type="gramStart"/>
                  <w:r w:rsidRPr="000E648B">
                    <w:rPr>
                      <w:rFonts w:ascii="Times New Roman" w:eastAsia="Times New Roman" w:hAnsi="Times New Roman" w:cs="Times New Roman"/>
                      <w:sz w:val="28"/>
                      <w:szCs w:val="28"/>
                    </w:rPr>
                    <w:t>количестве</w:t>
                  </w:r>
                  <w:proofErr w:type="gramEnd"/>
                  <w:r w:rsidRPr="000E648B">
                    <w:rPr>
                      <w:rFonts w:ascii="Times New Roman" w:eastAsia="Times New Roman" w:hAnsi="Times New Roman" w:cs="Times New Roman"/>
                      <w:sz w:val="28"/>
                      <w:szCs w:val="28"/>
                    </w:rPr>
                    <w:t xml:space="preserve"> для питья детям и др. </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Накануне целевой прогулки, заведующий ДОУ издает приказ, в </w:t>
                  </w:r>
                  <w:proofErr w:type="gramStart"/>
                  <w:r w:rsidRPr="000E648B">
                    <w:rPr>
                      <w:rFonts w:ascii="Times New Roman" w:eastAsia="Times New Roman" w:hAnsi="Times New Roman" w:cs="Times New Roman"/>
                      <w:sz w:val="28"/>
                      <w:szCs w:val="28"/>
                    </w:rPr>
                    <w:t>котором</w:t>
                  </w:r>
                  <w:proofErr w:type="gramEnd"/>
                  <w:r w:rsidRPr="000E648B">
                    <w:rPr>
                      <w:rFonts w:ascii="Times New Roman" w:eastAsia="Times New Roman" w:hAnsi="Times New Roman" w:cs="Times New Roman"/>
                      <w:sz w:val="28"/>
                      <w:szCs w:val="28"/>
                    </w:rPr>
                    <w:t xml:space="preserve"> оговариваются маршрут, сопровождающие детей лица, количество дошкольников в группе. </w:t>
                  </w:r>
                  <w:proofErr w:type="gramStart"/>
                  <w:r w:rsidRPr="000E648B">
                    <w:rPr>
                      <w:rFonts w:ascii="Times New Roman" w:eastAsia="Times New Roman" w:hAnsi="Times New Roman" w:cs="Times New Roman"/>
                      <w:sz w:val="28"/>
                      <w:szCs w:val="28"/>
                    </w:rPr>
                    <w:t>Ответственные</w:t>
                  </w:r>
                  <w:proofErr w:type="gramEnd"/>
                  <w:r w:rsidRPr="000E648B">
                    <w:rPr>
                      <w:rFonts w:ascii="Times New Roman" w:eastAsia="Times New Roman" w:hAnsi="Times New Roman" w:cs="Times New Roman"/>
                      <w:sz w:val="28"/>
                      <w:szCs w:val="28"/>
                    </w:rPr>
                    <w:t xml:space="preserve"> за сопровождение дошкольников проходят инструктаж с обязательной регистрацией в журнале инструктажей. </w:t>
                  </w:r>
                </w:p>
                <w:p w:rsidR="00215AA9" w:rsidRPr="000E648B" w:rsidRDefault="00215AA9" w:rsidP="007269B7">
                  <w:pPr>
                    <w:spacing w:after="0" w:line="240" w:lineRule="auto"/>
                    <w:jc w:val="both"/>
                    <w:rPr>
                      <w:rFonts w:ascii="Times New Roman" w:eastAsia="Times New Roman" w:hAnsi="Times New Roman" w:cs="Times New Roman"/>
                      <w:sz w:val="28"/>
                      <w:szCs w:val="28"/>
                    </w:rPr>
                  </w:pP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(Инструкция приводится ниже). </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w:t>
                  </w:r>
                </w:p>
                <w:p w:rsidR="00215AA9" w:rsidRPr="000E648B" w:rsidRDefault="00215AA9" w:rsidP="007269B7">
                  <w:pPr>
                    <w:spacing w:after="0" w:line="240" w:lineRule="auto"/>
                    <w:jc w:val="both"/>
                    <w:rPr>
                      <w:rFonts w:ascii="Times New Roman" w:eastAsia="Times New Roman" w:hAnsi="Times New Roman" w:cs="Times New Roman"/>
                      <w:b/>
                      <w:sz w:val="28"/>
                      <w:szCs w:val="28"/>
                    </w:rPr>
                  </w:pPr>
                </w:p>
                <w:p w:rsidR="00215AA9" w:rsidRPr="000E648B" w:rsidRDefault="00215AA9" w:rsidP="007269B7">
                  <w:pPr>
                    <w:spacing w:after="0" w:line="240" w:lineRule="auto"/>
                    <w:jc w:val="both"/>
                    <w:rPr>
                      <w:rFonts w:ascii="Times New Roman" w:eastAsia="Times New Roman" w:hAnsi="Times New Roman" w:cs="Times New Roman"/>
                      <w:b/>
                      <w:sz w:val="28"/>
                      <w:szCs w:val="28"/>
                    </w:rPr>
                  </w:pPr>
                  <w:r w:rsidRPr="000E648B">
                    <w:rPr>
                      <w:rFonts w:ascii="Times New Roman" w:eastAsia="Times New Roman" w:hAnsi="Times New Roman" w:cs="Times New Roman"/>
                      <w:b/>
                      <w:sz w:val="28"/>
                      <w:szCs w:val="28"/>
                    </w:rPr>
                    <w:t xml:space="preserve">Инструкция </w:t>
                  </w:r>
                  <w:r w:rsidRPr="000E648B">
                    <w:rPr>
                      <w:rFonts w:ascii="Times New Roman" w:eastAsia="Times New Roman" w:hAnsi="Times New Roman" w:cs="Times New Roman"/>
                      <w:b/>
                      <w:sz w:val="28"/>
                      <w:szCs w:val="28"/>
                    </w:rPr>
                    <w:br/>
                    <w:t>по охране жизни и здоровья детей при организации и проведении целевых прогулок за пределы детского сада в летний период.</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 Общие требования безопасности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1.1. Проведение целевых прогулок за пределы детского сада (далее – Выход) разрешается только при наличии благоприятных погодных условий.</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1.2. Сотрудникам, сопровождающим детей, необходимо согласовать с администрацией ДОУ маршрут, время Выхода и возвращения, а также длительность прогулки.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1.3. Заведующий ДОУ издает приказ о Выходе воспитанников за пределы детского сада с указанием количества детей и подписью ответственных лиц.</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1.4. Ответственный за Выход обязан пройти инструктаж у заведующего ДОУ или старшего воспитателя, с обязательной росписью в </w:t>
                  </w:r>
                  <w:proofErr w:type="gramStart"/>
                  <w:r w:rsidRPr="000E648B">
                    <w:rPr>
                      <w:rFonts w:ascii="Times New Roman" w:eastAsia="Times New Roman" w:hAnsi="Times New Roman" w:cs="Times New Roman"/>
                      <w:sz w:val="28"/>
                      <w:szCs w:val="28"/>
                    </w:rPr>
                    <w:t>журнале</w:t>
                  </w:r>
                  <w:proofErr w:type="gramEnd"/>
                  <w:r w:rsidRPr="000E648B">
                    <w:rPr>
                      <w:rFonts w:ascii="Times New Roman" w:eastAsia="Times New Roman" w:hAnsi="Times New Roman" w:cs="Times New Roman"/>
                      <w:sz w:val="28"/>
                      <w:szCs w:val="28"/>
                    </w:rPr>
                    <w:t xml:space="preserve"> регистрации инструктажей.</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lastRenderedPageBreak/>
                    <w:t>1.5. При проведении Выхода воспитатель должен соблюдать установленный режим, длительность прогулки, смену видов деятельности воспитанников.</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1.6. Во время Выхода группу воспитанников должны сопровождать не менее двух взрослых.</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1.7. Для оказания первой медицинской помощи при травмах во время Выхода за территорию детского сада необходимо иметь с собой медицинскую аптечку с набором обязательных медикаментов и перевязочных средств.</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1.8. Ответственные за организацию Выхода детей должны знать Инструкцию по предупреждению несчастных случаев с воспитанниками и оказанию им первой доврачебной помощи и уметь оказывать первую медицинскую помощь до прибытия медицинского работника.</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1.9. Воспитатель, допустивший невыполнение или нарушение Инструкции по охране жизни и здоровья детей при организации проведения целевых прогулок за пределы детского сада, привлека</w:t>
                  </w:r>
                  <w:r w:rsidRPr="000E648B">
                    <w:rPr>
                      <w:rFonts w:ascii="Times New Roman" w:eastAsia="Times New Roman" w:hAnsi="Times New Roman" w:cs="Times New Roman"/>
                      <w:sz w:val="28"/>
                      <w:szCs w:val="28"/>
                    </w:rPr>
                    <w:softHyphen/>
                    <w:t>ется к дисциплинарной ответственности, проходит внеплановый инструктаж и проверку знаний по охране жизни и здоровья воспитанников.</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2. Требования безопасности перед началом проведения целевой прогулки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2.1. При проведении Выхода с целью безопасного пребывания детей за пределами ДОУ необходимо предварительно осмотреть участок, маршрут движения группы (территория должна быть очищена от мусора, битого стекла, сухостоя), исправность игрового оборудования, малых архитектурных форм.</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2.2. Перед Выходом нужно осмотреть одежду, обувь воспитанников на соответствие погодным условиям. В жаркие летние дни дети должны иметь светлые головные уборы (косынки, панамы).</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2.3. Необходимо запастись свежей кипяченой водой для питья детям в достаточном </w:t>
                  </w:r>
                  <w:proofErr w:type="gramStart"/>
                  <w:r w:rsidRPr="000E648B">
                    <w:rPr>
                      <w:rFonts w:ascii="Times New Roman" w:eastAsia="Times New Roman" w:hAnsi="Times New Roman" w:cs="Times New Roman"/>
                      <w:sz w:val="28"/>
                      <w:szCs w:val="28"/>
                    </w:rPr>
                    <w:t>количестве</w:t>
                  </w:r>
                  <w:proofErr w:type="gramEnd"/>
                  <w:r w:rsidRPr="000E648B">
                    <w:rPr>
                      <w:rFonts w:ascii="Times New Roman" w:eastAsia="Times New Roman" w:hAnsi="Times New Roman" w:cs="Times New Roman"/>
                      <w:sz w:val="28"/>
                      <w:szCs w:val="28"/>
                    </w:rPr>
                    <w:t>.</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2.4. Перед началом прогулки ответственный педагог должен проверить количественный состав детей.</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 Требования безопасности во время целевой прогулки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3.1. Необходимо обеспечить спокойный выход воспитанников из помещения и спу</w:t>
                  </w:r>
                  <w:proofErr w:type="gramStart"/>
                  <w:r w:rsidRPr="000E648B">
                    <w:rPr>
                      <w:rFonts w:ascii="Times New Roman" w:eastAsia="Times New Roman" w:hAnsi="Times New Roman" w:cs="Times New Roman"/>
                      <w:sz w:val="28"/>
                      <w:szCs w:val="28"/>
                    </w:rPr>
                    <w:t>ск с кр</w:t>
                  </w:r>
                  <w:proofErr w:type="gramEnd"/>
                  <w:r w:rsidRPr="000E648B">
                    <w:rPr>
                      <w:rFonts w:ascii="Times New Roman" w:eastAsia="Times New Roman" w:hAnsi="Times New Roman" w:cs="Times New Roman"/>
                      <w:sz w:val="28"/>
                      <w:szCs w:val="28"/>
                    </w:rPr>
                    <w:t>ыльца.</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3.2. При переходе с воспитанниками улицы сопровождающий с красными флажками в руках перекрывает движение транспорта до полного перехода группой дороги и последним замыкает шествие колонны.</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3.3. Для предотвращения переутомления, перегрева воспитанников во время игр, труда необходимо чередовать виды деятельности (от подвижной к малоподвижной) в зависимости от плана проведения прогулки.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3.4. Воспитатель обеспечивает контроль и непосредственную страховку детей во время скатывания с горки, лазания, спрыгивания с возвышенности, спортивного оборудования, метания, игр с мячом и пр.</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3.5. Хождение босиком по траве, асфальту, песку детям разрешается только после осмотра воспитателем территории на безопасность.</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3.6. Воспитатель обеспечивает контроль соблюдения воспитанниками </w:t>
                  </w:r>
                  <w:r w:rsidRPr="000E648B">
                    <w:rPr>
                      <w:rFonts w:ascii="Times New Roman" w:eastAsia="Times New Roman" w:hAnsi="Times New Roman" w:cs="Times New Roman"/>
                      <w:sz w:val="28"/>
                      <w:szCs w:val="28"/>
                    </w:rPr>
                    <w:lastRenderedPageBreak/>
                    <w:t>требований личной гигиены (запрещается брать в руки, рот грязные предметы, бросать друг в друга песком, землей и пр.).</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3.7. Воспитатель обязан постоянно пересчитывать детей, они должны находиться в поле его зрения.</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3.8. В теплое время года воспитанникам необходимо обеспечить питьевой режим.</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3.9. Воспитателю запрещается:</w:t>
                  </w:r>
                </w:p>
                <w:p w:rsidR="00215AA9" w:rsidRPr="000E648B" w:rsidRDefault="00215AA9" w:rsidP="007269B7">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оставлять детей без наблюдения; </w:t>
                  </w:r>
                </w:p>
                <w:p w:rsidR="00215AA9" w:rsidRPr="000E648B" w:rsidRDefault="00215AA9" w:rsidP="007269B7">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самостоятельно изменять маршрут, не поставив в известность администрацию детского сада; </w:t>
                  </w:r>
                </w:p>
                <w:p w:rsidR="00215AA9" w:rsidRPr="000E648B" w:rsidRDefault="00215AA9" w:rsidP="007269B7">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переходить дорогу с детьми при интенсивном движении, в неустановленных местах; </w:t>
                  </w:r>
                </w:p>
                <w:p w:rsidR="00215AA9" w:rsidRPr="000E648B" w:rsidRDefault="00215AA9" w:rsidP="007269B7">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организовывать игры с воспитанниками у водоемов, прогулки возле проезжей части; </w:t>
                  </w:r>
                </w:p>
                <w:p w:rsidR="00215AA9" w:rsidRPr="000E648B" w:rsidRDefault="00215AA9" w:rsidP="007269B7">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разводить костры на месте проведения целевой прогулки. </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3.10. Воспитанникам запрещается:</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лазать по ограждениям, перилам, деревьям, заборам;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трогать руками животных, колючие растения, пробовать на вкус растения, грибы, плоды во избежание отравлений и желудочно-кишечных заболеваний;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пить сырую воду, воду из водоемов, есть немытые корнеплоды, ягоды, фрукты;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ломать ветки деревьев, уничтожать насекомых и птиц;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поднимать свертки, пакеты и подозрительные предметы;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приближаться к поврежденным электропроводам; </w:t>
                  </w:r>
                </w:p>
                <w:p w:rsidR="00215AA9" w:rsidRPr="000E648B" w:rsidRDefault="00215AA9" w:rsidP="007269B7">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xml:space="preserve">входить в контакт с посторонними незнакомыми лицами. </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3.11. В случаях самовольного ухода воспитанника с прогулки воспитатель должен немедленно поставить в известность администрацию дошкольного учреждения, родителей (законных представителей), ближайшее отделение милиции. Немедленно организовать поиск ребенка, назвать его приметы: внешний вид, возраст, описать одежду.</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4. Требования безопасности по окончании целевой прогулки</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4.1. По возвращении группы с прогулки необходимо проверить по списку наличие воспитанников.</w:t>
                  </w:r>
                </w:p>
                <w:p w:rsidR="00215AA9" w:rsidRPr="000E648B" w:rsidRDefault="00215AA9" w:rsidP="007269B7">
                  <w:pPr>
                    <w:spacing w:after="0" w:line="240" w:lineRule="auto"/>
                    <w:jc w:val="both"/>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4.2. Организовать спокойный заход воспитанников в помещение детского сад</w:t>
                  </w:r>
                  <w:r w:rsidR="001F2C6A" w:rsidRPr="000E648B">
                    <w:rPr>
                      <w:rFonts w:ascii="Times New Roman" w:eastAsia="Times New Roman" w:hAnsi="Times New Roman" w:cs="Times New Roman"/>
                      <w:sz w:val="28"/>
                      <w:szCs w:val="28"/>
                    </w:rPr>
                    <w:t>а.</w:t>
                  </w:r>
                </w:p>
              </w:tc>
            </w:tr>
          </w:tbl>
          <w:p w:rsidR="00215AA9" w:rsidRPr="000E648B" w:rsidRDefault="00215AA9" w:rsidP="007269B7">
            <w:pPr>
              <w:jc w:val="both"/>
              <w:rPr>
                <w:rFonts w:ascii="Times New Roman" w:eastAsiaTheme="minorHAnsi" w:hAnsi="Times New Roman" w:cs="Times New Roman"/>
                <w:sz w:val="28"/>
                <w:szCs w:val="28"/>
                <w:lang w:eastAsia="en-US"/>
              </w:rPr>
            </w:pPr>
          </w:p>
        </w:tc>
        <w:tc>
          <w:tcPr>
            <w:tcW w:w="0" w:type="auto"/>
            <w:vAlign w:val="center"/>
            <w:hideMark/>
          </w:tcPr>
          <w:p w:rsidR="00215AA9" w:rsidRPr="000E648B" w:rsidRDefault="00215AA9">
            <w:pPr>
              <w:spacing w:after="0" w:line="240" w:lineRule="auto"/>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lastRenderedPageBreak/>
              <w:t>   </w:t>
            </w:r>
          </w:p>
        </w:tc>
        <w:tc>
          <w:tcPr>
            <w:tcW w:w="0" w:type="auto"/>
            <w:hideMark/>
          </w:tcPr>
          <w:p w:rsidR="00215AA9" w:rsidRPr="000E648B" w:rsidRDefault="00215AA9">
            <w:pPr>
              <w:spacing w:after="0"/>
              <w:rPr>
                <w:rFonts w:ascii="Times New Roman" w:eastAsiaTheme="minorHAnsi" w:hAnsi="Times New Roman" w:cs="Times New Roman"/>
                <w:sz w:val="28"/>
                <w:szCs w:val="28"/>
                <w:lang w:eastAsia="en-US"/>
              </w:rPr>
            </w:pPr>
          </w:p>
        </w:tc>
        <w:tc>
          <w:tcPr>
            <w:tcW w:w="0" w:type="auto"/>
            <w:vAlign w:val="center"/>
            <w:hideMark/>
          </w:tcPr>
          <w:p w:rsidR="00215AA9" w:rsidRPr="000E648B" w:rsidRDefault="00215AA9">
            <w:pPr>
              <w:spacing w:after="0" w:line="240" w:lineRule="auto"/>
              <w:rPr>
                <w:rFonts w:ascii="Times New Roman" w:eastAsia="Times New Roman" w:hAnsi="Times New Roman" w:cs="Times New Roman"/>
                <w:sz w:val="28"/>
                <w:szCs w:val="28"/>
              </w:rPr>
            </w:pPr>
            <w:r w:rsidRPr="000E648B">
              <w:rPr>
                <w:rFonts w:ascii="Times New Roman" w:eastAsia="Times New Roman" w:hAnsi="Times New Roman" w:cs="Times New Roman"/>
                <w:sz w:val="28"/>
                <w:szCs w:val="28"/>
              </w:rPr>
              <w:t>  </w:t>
            </w:r>
          </w:p>
        </w:tc>
      </w:tr>
    </w:tbl>
    <w:p w:rsidR="00767624" w:rsidRPr="000E648B" w:rsidRDefault="00767624">
      <w:pPr>
        <w:rPr>
          <w:rFonts w:ascii="Times New Roman" w:hAnsi="Times New Roman" w:cs="Times New Roman"/>
          <w:sz w:val="28"/>
          <w:szCs w:val="28"/>
        </w:rPr>
      </w:pPr>
    </w:p>
    <w:sectPr w:rsidR="00767624" w:rsidRPr="000E648B" w:rsidSect="00274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364"/>
    <w:multiLevelType w:val="multilevel"/>
    <w:tmpl w:val="963E5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9B4651"/>
    <w:multiLevelType w:val="multilevel"/>
    <w:tmpl w:val="B77EE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2F07DA"/>
    <w:multiLevelType w:val="multilevel"/>
    <w:tmpl w:val="B98CE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80199D"/>
    <w:multiLevelType w:val="multilevel"/>
    <w:tmpl w:val="0E981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AA9"/>
    <w:rsid w:val="000E648B"/>
    <w:rsid w:val="001F2C6A"/>
    <w:rsid w:val="00215AA9"/>
    <w:rsid w:val="00274DFE"/>
    <w:rsid w:val="002E2608"/>
    <w:rsid w:val="003F1332"/>
    <w:rsid w:val="00453D6D"/>
    <w:rsid w:val="007269B7"/>
    <w:rsid w:val="00767624"/>
    <w:rsid w:val="00A92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A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3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Кью</dc:creator>
  <cp:lastModifiedBy>Пользователь Windows</cp:lastModifiedBy>
  <cp:revision>4</cp:revision>
  <cp:lastPrinted>2013-05-26T21:57:00Z</cp:lastPrinted>
  <dcterms:created xsi:type="dcterms:W3CDTF">2019-06-30T10:53:00Z</dcterms:created>
  <dcterms:modified xsi:type="dcterms:W3CDTF">2019-07-31T12:46:00Z</dcterms:modified>
</cp:coreProperties>
</file>