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25" w:rsidRDefault="00C51025" w:rsidP="00C510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№11»</w:t>
      </w:r>
    </w:p>
    <w:p w:rsidR="00C51025" w:rsidRDefault="00C51025" w:rsidP="00C510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DB5" w:rsidRDefault="00EE2DB5" w:rsidP="00EE2D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E5E4D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6E5E4D">
        <w:rPr>
          <w:rFonts w:ascii="Times New Roman" w:hAnsi="Times New Roman" w:cs="Times New Roman"/>
          <w:sz w:val="28"/>
          <w:szCs w:val="28"/>
        </w:rPr>
        <w:t xml:space="preserve"> ФУНКЦИОНИРОВАНИЮ КМЦ</w:t>
      </w:r>
    </w:p>
    <w:p w:rsidR="00EE2DB5" w:rsidRDefault="00EE2DB5" w:rsidP="00EE2DB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E2DB5" w:rsidRPr="006E5E4D" w:rsidRDefault="00EE2DB5" w:rsidP="00EE2DB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E5E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Категория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получателей услуг </w:t>
      </w:r>
    </w:p>
    <w:p w:rsidR="00EE2DB5" w:rsidRDefault="00EE2DB5" w:rsidP="00EE2DB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E5E4D">
        <w:rPr>
          <w:rFonts w:ascii="Times New Roman" w:hAnsi="Times New Roman" w:cs="Times New Roman"/>
          <w:sz w:val="28"/>
          <w:szCs w:val="28"/>
        </w:rPr>
        <w:t xml:space="preserve">одители (законные представители) </w:t>
      </w:r>
      <w:r w:rsidRPr="00D9734D">
        <w:rPr>
          <w:rFonts w:ascii="Times New Roman" w:hAnsi="Times New Roman" w:cs="Times New Roman"/>
          <w:sz w:val="28"/>
          <w:szCs w:val="28"/>
          <w:u w:val="single"/>
        </w:rPr>
        <w:t xml:space="preserve">с детьми раннего </w:t>
      </w:r>
      <w:r>
        <w:rPr>
          <w:rFonts w:ascii="Times New Roman" w:hAnsi="Times New Roman" w:cs="Times New Roman"/>
          <w:sz w:val="28"/>
          <w:szCs w:val="28"/>
          <w:u w:val="single"/>
        </w:rPr>
        <w:t>и дошкольного возраста</w:t>
      </w:r>
    </w:p>
    <w:p w:rsidR="00EE2DB5" w:rsidRDefault="00EE2DB5" w:rsidP="00EE2DB5">
      <w:pPr>
        <w:spacing w:after="0"/>
        <w:jc w:val="both"/>
      </w:pPr>
    </w:p>
    <w:tbl>
      <w:tblPr>
        <w:tblStyle w:val="a3"/>
        <w:tblW w:w="0" w:type="auto"/>
        <w:tblLook w:val="04A0"/>
      </w:tblPr>
      <w:tblGrid>
        <w:gridCol w:w="2985"/>
        <w:gridCol w:w="3350"/>
        <w:gridCol w:w="3236"/>
      </w:tblGrid>
      <w:tr w:rsidR="00EE2DB5" w:rsidTr="00EE2DB5">
        <w:tc>
          <w:tcPr>
            <w:tcW w:w="6335" w:type="dxa"/>
            <w:gridSpan w:val="2"/>
          </w:tcPr>
          <w:p w:rsidR="00EE2DB5" w:rsidRPr="0039244B" w:rsidRDefault="00EE2DB5" w:rsidP="00C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4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236" w:type="dxa"/>
          </w:tcPr>
          <w:p w:rsidR="00EE2DB5" w:rsidRPr="0039244B" w:rsidRDefault="00EE2DB5" w:rsidP="00C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значения</w:t>
            </w:r>
          </w:p>
        </w:tc>
      </w:tr>
      <w:tr w:rsidR="00EE2DB5" w:rsidTr="00EE2DB5">
        <w:tc>
          <w:tcPr>
            <w:tcW w:w="6335" w:type="dxa"/>
            <w:gridSpan w:val="2"/>
          </w:tcPr>
          <w:p w:rsidR="00EE2DB5" w:rsidRPr="00D86E4F" w:rsidRDefault="00EE2DB5" w:rsidP="00CE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6E4F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обращений в КЦ в очном </w:t>
            </w:r>
            <w:proofErr w:type="gramStart"/>
            <w:r w:rsidRPr="00D86E4F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</w:p>
        </w:tc>
        <w:tc>
          <w:tcPr>
            <w:tcW w:w="3236" w:type="dxa"/>
          </w:tcPr>
          <w:p w:rsidR="00EE2DB5" w:rsidRDefault="002B19EC" w:rsidP="002B19EC">
            <w:pPr>
              <w:jc w:val="center"/>
            </w:pPr>
            <w:r>
              <w:t>32</w:t>
            </w:r>
          </w:p>
        </w:tc>
      </w:tr>
      <w:tr w:rsidR="00EE2DB5" w:rsidTr="00EE2DB5">
        <w:tc>
          <w:tcPr>
            <w:tcW w:w="6335" w:type="dxa"/>
            <w:gridSpan w:val="2"/>
          </w:tcPr>
          <w:p w:rsidR="00EE2DB5" w:rsidRPr="0039244B" w:rsidRDefault="00EE2DB5" w:rsidP="00CE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9244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обращений в КЦ в дистанционном </w:t>
            </w:r>
            <w:proofErr w:type="gramStart"/>
            <w:r w:rsidRPr="0039244B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392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6" w:type="dxa"/>
          </w:tcPr>
          <w:p w:rsidR="00EE2DB5" w:rsidRDefault="00EE2DB5" w:rsidP="00CE3129">
            <w:pPr>
              <w:jc w:val="center"/>
            </w:pPr>
            <w:r>
              <w:t>6</w:t>
            </w:r>
          </w:p>
        </w:tc>
      </w:tr>
      <w:tr w:rsidR="00EE2DB5" w:rsidTr="00EE2DB5">
        <w:trPr>
          <w:trHeight w:val="199"/>
        </w:trPr>
        <w:tc>
          <w:tcPr>
            <w:tcW w:w="2985" w:type="dxa"/>
            <w:vMerge w:val="restart"/>
          </w:tcPr>
          <w:p w:rsidR="00EE2DB5" w:rsidRPr="0039244B" w:rsidRDefault="00EE2DB5" w:rsidP="00CE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9244B">
              <w:rPr>
                <w:rFonts w:ascii="Times New Roman" w:hAnsi="Times New Roman" w:cs="Times New Roman"/>
                <w:sz w:val="24"/>
                <w:szCs w:val="24"/>
              </w:rPr>
              <w:t>Формы оказания помощи на базе КЦ</w:t>
            </w:r>
          </w:p>
        </w:tc>
        <w:tc>
          <w:tcPr>
            <w:tcW w:w="3350" w:type="dxa"/>
          </w:tcPr>
          <w:p w:rsidR="00EE2DB5" w:rsidRPr="0039244B" w:rsidRDefault="00EE2DB5" w:rsidP="00CE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4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</w:t>
            </w:r>
          </w:p>
        </w:tc>
        <w:tc>
          <w:tcPr>
            <w:tcW w:w="3236" w:type="dxa"/>
          </w:tcPr>
          <w:p w:rsidR="00EE2DB5" w:rsidRPr="0039244B" w:rsidRDefault="002B19EC" w:rsidP="00EE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E2DB5" w:rsidTr="00EE2DB5">
        <w:trPr>
          <w:trHeight w:val="225"/>
        </w:trPr>
        <w:tc>
          <w:tcPr>
            <w:tcW w:w="2985" w:type="dxa"/>
            <w:vMerge/>
          </w:tcPr>
          <w:p w:rsidR="00EE2DB5" w:rsidRPr="0039244B" w:rsidRDefault="00EE2DB5" w:rsidP="00CE3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EE2DB5" w:rsidRPr="0039244B" w:rsidRDefault="00EE2DB5" w:rsidP="00CE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4B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</w:tc>
        <w:tc>
          <w:tcPr>
            <w:tcW w:w="3236" w:type="dxa"/>
          </w:tcPr>
          <w:p w:rsidR="00EE2DB5" w:rsidRPr="0039244B" w:rsidRDefault="002B19EC" w:rsidP="00EE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2DB5" w:rsidTr="00EE2DB5">
        <w:trPr>
          <w:trHeight w:val="135"/>
        </w:trPr>
        <w:tc>
          <w:tcPr>
            <w:tcW w:w="2985" w:type="dxa"/>
            <w:vMerge/>
          </w:tcPr>
          <w:p w:rsidR="00EE2DB5" w:rsidRPr="0039244B" w:rsidRDefault="00EE2DB5" w:rsidP="00CE3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EE2DB5" w:rsidRDefault="00EE2DB5" w:rsidP="00CE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3236" w:type="dxa"/>
          </w:tcPr>
          <w:p w:rsidR="00EE2DB5" w:rsidRDefault="002B19EC" w:rsidP="00EE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E2DB5" w:rsidTr="00EE2DB5">
        <w:trPr>
          <w:trHeight w:val="300"/>
        </w:trPr>
        <w:tc>
          <w:tcPr>
            <w:tcW w:w="2985" w:type="dxa"/>
            <w:vMerge w:val="restart"/>
          </w:tcPr>
          <w:p w:rsidR="00EE2DB5" w:rsidRPr="0039244B" w:rsidRDefault="00EE2DB5" w:rsidP="00CE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9244B">
              <w:rPr>
                <w:rFonts w:ascii="Times New Roman" w:hAnsi="Times New Roman" w:cs="Times New Roman"/>
                <w:sz w:val="24"/>
                <w:szCs w:val="24"/>
              </w:rPr>
              <w:t>Категория получателей услуг КЦ</w:t>
            </w:r>
          </w:p>
        </w:tc>
        <w:tc>
          <w:tcPr>
            <w:tcW w:w="3350" w:type="dxa"/>
          </w:tcPr>
          <w:p w:rsidR="00EE2DB5" w:rsidRPr="0039244B" w:rsidRDefault="00EE2DB5" w:rsidP="00CE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4B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6" w:type="dxa"/>
          </w:tcPr>
          <w:p w:rsidR="00EE2DB5" w:rsidRPr="0039244B" w:rsidRDefault="004D50CC" w:rsidP="00EE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E2DB5" w:rsidTr="00EE2DB5">
        <w:trPr>
          <w:trHeight w:val="204"/>
        </w:trPr>
        <w:tc>
          <w:tcPr>
            <w:tcW w:w="2985" w:type="dxa"/>
            <w:vMerge/>
          </w:tcPr>
          <w:p w:rsidR="00EE2DB5" w:rsidRPr="0039244B" w:rsidRDefault="00EE2DB5" w:rsidP="00CE3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EE2DB5" w:rsidRPr="0039244B" w:rsidRDefault="00EE2DB5" w:rsidP="00CE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4B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</w:t>
            </w:r>
          </w:p>
        </w:tc>
        <w:tc>
          <w:tcPr>
            <w:tcW w:w="3236" w:type="dxa"/>
          </w:tcPr>
          <w:p w:rsidR="00EE2DB5" w:rsidRPr="0039244B" w:rsidRDefault="002B19EC" w:rsidP="00EE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2DB5" w:rsidTr="00EE2DB5">
        <w:tc>
          <w:tcPr>
            <w:tcW w:w="2985" w:type="dxa"/>
            <w:vMerge/>
          </w:tcPr>
          <w:p w:rsidR="00EE2DB5" w:rsidRPr="0039244B" w:rsidRDefault="00EE2DB5" w:rsidP="00CE31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EE2DB5" w:rsidRPr="0039244B" w:rsidRDefault="00EE2DB5" w:rsidP="00CE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4B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с детьми от 3 до 7 лет </w:t>
            </w:r>
          </w:p>
        </w:tc>
        <w:tc>
          <w:tcPr>
            <w:tcW w:w="3236" w:type="dxa"/>
          </w:tcPr>
          <w:p w:rsidR="00EE2DB5" w:rsidRPr="0039244B" w:rsidRDefault="00EE2DB5" w:rsidP="00EE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2DB5" w:rsidTr="00EE2DB5">
        <w:tc>
          <w:tcPr>
            <w:tcW w:w="2985" w:type="dxa"/>
            <w:vMerge/>
          </w:tcPr>
          <w:p w:rsidR="00EE2DB5" w:rsidRPr="0039244B" w:rsidRDefault="00EE2DB5" w:rsidP="00CE31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EE2DB5" w:rsidRPr="0039244B" w:rsidRDefault="00EE2DB5" w:rsidP="00CE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4B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с детьми от 3 до 7 лет, не получающими услуги дошкольного образования в образовательной организации</w:t>
            </w:r>
          </w:p>
        </w:tc>
        <w:tc>
          <w:tcPr>
            <w:tcW w:w="3236" w:type="dxa"/>
          </w:tcPr>
          <w:p w:rsidR="00EE2DB5" w:rsidRPr="0039244B" w:rsidRDefault="00EE2DB5" w:rsidP="00EE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2DB5" w:rsidTr="00EE2DB5">
        <w:tc>
          <w:tcPr>
            <w:tcW w:w="2985" w:type="dxa"/>
            <w:vMerge/>
          </w:tcPr>
          <w:p w:rsidR="00EE2DB5" w:rsidRPr="0039244B" w:rsidRDefault="00EE2DB5" w:rsidP="00CE31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EE2DB5" w:rsidRPr="0039244B" w:rsidRDefault="00EE2DB5" w:rsidP="00CE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4B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с детьми раннего возраста</w:t>
            </w:r>
          </w:p>
        </w:tc>
        <w:tc>
          <w:tcPr>
            <w:tcW w:w="3236" w:type="dxa"/>
          </w:tcPr>
          <w:p w:rsidR="00EE2DB5" w:rsidRPr="0039244B" w:rsidRDefault="004D50CC" w:rsidP="00EE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E2DB5" w:rsidTr="00EE2DB5">
        <w:tc>
          <w:tcPr>
            <w:tcW w:w="2985" w:type="dxa"/>
            <w:vMerge/>
          </w:tcPr>
          <w:p w:rsidR="00EE2DB5" w:rsidRPr="0039244B" w:rsidRDefault="00EE2DB5" w:rsidP="00CE31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EE2DB5" w:rsidRPr="0039244B" w:rsidRDefault="00EE2DB5" w:rsidP="00CE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4B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с детьми раннего возраста, не получающими услуги дошкольного образования в образовательной организации</w:t>
            </w:r>
          </w:p>
        </w:tc>
        <w:tc>
          <w:tcPr>
            <w:tcW w:w="3236" w:type="dxa"/>
          </w:tcPr>
          <w:p w:rsidR="00EE2DB5" w:rsidRPr="0039244B" w:rsidRDefault="002B19EC" w:rsidP="00EE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E2DB5" w:rsidRDefault="00EE2DB5" w:rsidP="00EE2DB5">
      <w:pPr>
        <w:pStyle w:val="a4"/>
        <w:spacing w:after="0" w:line="240" w:lineRule="auto"/>
      </w:pPr>
    </w:p>
    <w:p w:rsidR="00EE2DB5" w:rsidRDefault="00EE2DB5" w:rsidP="00EE2DB5">
      <w:pPr>
        <w:pStyle w:val="a4"/>
        <w:spacing w:after="0" w:line="240" w:lineRule="auto"/>
      </w:pPr>
    </w:p>
    <w:p w:rsidR="00EE2DB5" w:rsidRDefault="00EE2DB5" w:rsidP="00EE2DB5">
      <w:pPr>
        <w:pStyle w:val="a4"/>
        <w:spacing w:after="0" w:line="240" w:lineRule="auto"/>
      </w:pPr>
    </w:p>
    <w:p w:rsidR="00EE2DB5" w:rsidRDefault="00EE2DB5" w:rsidP="00EE2DB5">
      <w:pPr>
        <w:pStyle w:val="a4"/>
        <w:spacing w:after="0" w:line="240" w:lineRule="auto"/>
      </w:pPr>
    </w:p>
    <w:p w:rsidR="00F85607" w:rsidRDefault="00F85607"/>
    <w:sectPr w:rsidR="00F85607" w:rsidSect="0044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DB5"/>
    <w:rsid w:val="000545B7"/>
    <w:rsid w:val="000F49FD"/>
    <w:rsid w:val="00180C99"/>
    <w:rsid w:val="0025504E"/>
    <w:rsid w:val="002B19EC"/>
    <w:rsid w:val="004D50CC"/>
    <w:rsid w:val="00546850"/>
    <w:rsid w:val="007046C5"/>
    <w:rsid w:val="007071DD"/>
    <w:rsid w:val="007F1C6B"/>
    <w:rsid w:val="00A062DD"/>
    <w:rsid w:val="00B65101"/>
    <w:rsid w:val="00C51025"/>
    <w:rsid w:val="00EE2DB5"/>
    <w:rsid w:val="00F8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D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2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2019-04-04T11:15:00Z</dcterms:created>
  <dcterms:modified xsi:type="dcterms:W3CDTF">2019-04-04T12:16:00Z</dcterms:modified>
</cp:coreProperties>
</file>